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9E1" w:rsidRPr="001B5F2E" w:rsidRDefault="00B51860" w:rsidP="001B5F2E">
      <w:pPr>
        <w:spacing w:after="0" w:line="360" w:lineRule="auto"/>
        <w:ind w:firstLine="851"/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1B5F2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Успех меняет человека.</w:t>
      </w:r>
      <w:r w:rsidRPr="001B5F2E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1B5F2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Он делает человека уверенным в себе,</w:t>
      </w:r>
      <w:r w:rsidRPr="001B5F2E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1B5F2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придает ему достоинство, и человек обнаруживает</w:t>
      </w:r>
      <w:r w:rsidRPr="001B5F2E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1B5F2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в себе качества, о которых не подозревал раньше.</w:t>
      </w:r>
      <w:r w:rsidRPr="001B5F2E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BB7624" w:rsidRPr="001B5F2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Джойс</w:t>
      </w:r>
      <w:r w:rsidRPr="001B5F2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Бразерс</w:t>
      </w:r>
    </w:p>
    <w:p w:rsidR="00B51860" w:rsidRPr="001B5F2E" w:rsidRDefault="00B51860" w:rsidP="001B5F2E">
      <w:pPr>
        <w:spacing w:after="0" w:line="360" w:lineRule="auto"/>
        <w:ind w:firstLine="851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</w:p>
    <w:p w:rsidR="00D21C8D" w:rsidRDefault="00D21C8D" w:rsidP="001B5F2E">
      <w:pPr>
        <w:shd w:val="clear" w:color="auto" w:fill="FFFFFF"/>
        <w:spacing w:after="0" w:line="360" w:lineRule="auto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Создание ситуации успеха на логопедических занятиях с детьми с ограниченными возможностями здоровья (ОВЗ) является важной задачей</w:t>
      </w:r>
      <w:r w:rsidR="00CF7D3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которая помогает повысить мотивацию и уверенность детей. </w:t>
      </w:r>
    </w:p>
    <w:p w:rsidR="00B51860" w:rsidRPr="001B5F2E" w:rsidRDefault="00B51860" w:rsidP="001B5F2E">
      <w:pPr>
        <w:shd w:val="clear" w:color="auto" w:fill="FFFFFF"/>
        <w:spacing w:after="0" w:line="360" w:lineRule="auto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B5F2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Прежде всего, необходимо понимать психолого-педагогические механизмы, которые лежат в основе ситуации успеха. Следует «разделить понятия «успех» и «ситуация успеха».</w:t>
      </w:r>
    </w:p>
    <w:p w:rsidR="001B5F2E" w:rsidRPr="001B5F2E" w:rsidRDefault="00B51860" w:rsidP="001B5F2E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B5F2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Ситуация</w:t>
      </w:r>
      <w:r w:rsidRPr="001B5F2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– это сочетание условий, которые обеспечивают успех, а сам</w:t>
      </w:r>
      <w:r w:rsidRPr="001B5F2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успех</w:t>
      </w:r>
      <w:r w:rsidRPr="001B5F2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– результат подобной ситуации. </w:t>
      </w:r>
      <w:r w:rsidRPr="001B5F2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Ситуация</w:t>
      </w:r>
      <w:r w:rsidRPr="001B5F2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– это то, что способен организовать педагог.</w:t>
      </w:r>
    </w:p>
    <w:p w:rsidR="00D21C8D" w:rsidRPr="001B5F2E" w:rsidRDefault="00B51860" w:rsidP="00D21C8D">
      <w:pPr>
        <w:spacing w:after="0" w:line="360" w:lineRule="auto"/>
        <w:ind w:firstLine="851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1B5F2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 такой ситуации рассказывает в своей книге «Школы без неудачников» У. Глассер.</w:t>
      </w:r>
      <w:r w:rsidR="00E6009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D21C8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Проводя </w:t>
      </w:r>
      <w:r w:rsidRPr="001B5F2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D21C8D" w:rsidRPr="001B5F2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исследование умственных способностей детей</w:t>
      </w:r>
      <w:r w:rsidR="00D21C8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он заведомо назвал «самыми умными»</w:t>
      </w:r>
      <w:r w:rsidR="00D21C8D" w:rsidRPr="001B5F2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D21C8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учащихся</w:t>
      </w:r>
      <w:r w:rsidR="00D21C8D" w:rsidRPr="00D21C8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D21C8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со </w:t>
      </w:r>
      <w:r w:rsidR="00D21C8D" w:rsidRPr="001B5F2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средними или невысокими   интеллектуальными возможностями</w:t>
      </w:r>
      <w:r w:rsidR="00D21C8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 Спустя год оказалось, что именно эти дети стали лучшими учениками в классе.</w:t>
      </w:r>
      <w:r w:rsidR="00D21C8D" w:rsidRPr="00D21C8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D21C8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Таким образом</w:t>
      </w:r>
      <w:r w:rsidR="00D21C8D" w:rsidRPr="001B5F2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, репутация умницы </w:t>
      </w:r>
      <w:r w:rsidR="00713EA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заставила </w:t>
      </w:r>
      <w:r w:rsidR="00D21C8D" w:rsidRPr="001B5F2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слабых школьников с интересом и старанием относиться к учебе.</w:t>
      </w:r>
    </w:p>
    <w:p w:rsidR="00713EA6" w:rsidRDefault="00D21C8D" w:rsidP="001B5F2E">
      <w:pPr>
        <w:spacing w:after="0" w:line="360" w:lineRule="auto"/>
        <w:ind w:firstLine="851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713EA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Переживание успеха может оказать значительное влияние на человека, и это влияние может быть, как эмоциональным , так и практическим: укрепляет уверенность в собственных силах, побуждает снова  к достижению хороших результатов . А у школьников впечатление от успеха может изменить  отношение к учебе.</w:t>
      </w:r>
    </w:p>
    <w:p w:rsidR="00110266" w:rsidRDefault="00713EA6" w:rsidP="00110266">
      <w:pPr>
        <w:spacing w:after="0" w:line="360" w:lineRule="auto"/>
        <w:ind w:firstLine="851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логопедических занятиях мы</w:t>
      </w:r>
      <w:r w:rsidR="00E60096" w:rsidRPr="001B5F2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стараемся </w:t>
      </w:r>
      <w:r w:rsidR="00E60096" w:rsidRPr="001B5F2E">
        <w:rPr>
          <w:rFonts w:ascii="Times New Roman" w:hAnsi="Times New Roman" w:cs="Times New Roman"/>
          <w:color w:val="000000"/>
          <w:sz w:val="28"/>
          <w:szCs w:val="28"/>
        </w:rPr>
        <w:t xml:space="preserve"> помочь ребенку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ОВЗ </w:t>
      </w:r>
      <w:r w:rsidR="00E60096" w:rsidRPr="001B5F2E">
        <w:rPr>
          <w:rFonts w:ascii="Times New Roman" w:hAnsi="Times New Roman" w:cs="Times New Roman"/>
          <w:color w:val="000000"/>
          <w:sz w:val="28"/>
          <w:szCs w:val="28"/>
        </w:rPr>
        <w:t xml:space="preserve"> поверить в себя и свои возможности. Ведь как бы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такие дети </w:t>
      </w:r>
      <w:r w:rsidR="00E60096" w:rsidRPr="001B5F2E">
        <w:rPr>
          <w:rFonts w:ascii="Times New Roman" w:hAnsi="Times New Roman" w:cs="Times New Roman"/>
          <w:color w:val="000000"/>
          <w:sz w:val="28"/>
          <w:szCs w:val="28"/>
        </w:rPr>
        <w:t xml:space="preserve"> ни старались, их успехи по сравнению с другими не так заметны и они по-прежнему ощущают себя в числе отстающих.</w:t>
      </w:r>
      <w:r w:rsidR="00B01DCA" w:rsidRPr="00B01D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сил</w:t>
      </w:r>
      <w:r w:rsidR="00541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своих особенностей,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такие учащиеся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часто не успевают за темпом урока, не имеют возможности выразить свое мнение, их практиче</w:t>
      </w:r>
      <w:r w:rsidR="00541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ски не вызывают к доске,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41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чаще всего отмалчива</w:t>
      </w:r>
      <w:r w:rsidR="00541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тся на уроках. </w:t>
      </w:r>
      <w:r w:rsidR="00541124" w:rsidRPr="00541124">
        <w:rPr>
          <w:rFonts w:ascii="Times New Roman" w:hAnsi="Times New Roman" w:cs="Times New Roman"/>
          <w:color w:val="181818"/>
          <w:sz w:val="28"/>
          <w:szCs w:val="28"/>
        </w:rPr>
        <w:t>Редкие вспышки активности проходят бесследно, их гасят пробелы в знаниях, отсутствие интереса в получении информации.</w:t>
      </w:r>
      <w:r w:rsidR="00541124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="00541124" w:rsidRPr="00541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Получается, что они </w:t>
      </w:r>
      <w:r w:rsidR="00541124" w:rsidRPr="00541124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оказываются в хронической «</w:t>
      </w:r>
      <w:r w:rsidR="00541124" w:rsidRPr="004E2CAE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ситуации неуспеха» в ведущей учебной деятельности, что не может не отражаться на их дальнейшем  развитии. </w:t>
      </w:r>
      <w:r w:rsidR="0011026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Именно поэтому в процессе обучения необходимо создавать ситуации, которые позволят учащимся достичь пусть даже самых незначительных успехов.</w:t>
      </w:r>
    </w:p>
    <w:p w:rsidR="004E2CAE" w:rsidRPr="004E2CAE" w:rsidRDefault="004E2CAE" w:rsidP="00110266">
      <w:pPr>
        <w:spacing w:after="0" w:line="36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несколько стратегий, которые могут помочь в этом процессе: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Индивидуальный подход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Понимание индивидуальных потребностей и возможностей каждого ребенка. Это может включать адаптацию материалов и методов обучения</w:t>
      </w:r>
      <w:r w:rsidR="001102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которая способствует созданию образовательной среды, где каждый  обучающийся может достичь своих целей.</w:t>
      </w: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Постепенное усложнение задач: </w:t>
      </w:r>
      <w:r w:rsidR="001102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ачинайте с простых заданий и постепенно увеличивайте их сложность по мере достижения успеха.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Позитивное подкрепление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Поощрение успехов</w:t>
      </w:r>
      <w:r w:rsidR="001102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Хвалите ребенка за каждое достижение, даже за самые маленькие шаги. Это может быть как словесная похвала, так и небольшие призы.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Создание системы наград</w:t>
      </w:r>
      <w:r w:rsidR="001102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Разработайте систему, в которой ребенок может зарабатывать «баллы» или «звезды» за выполнение заданий.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Игровые методы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Используйте игры для развития речевых навыков. Это может быть настольные игры, ролевые игры или интерактивные занятия.</w:t>
      </w:r>
    </w:p>
    <w:p w:rsid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Творческие задания: Включайте в занятия рисование, лепку или другие виды творчества, чтобы сделать процесс обучения более увлекательным.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Социальное взаимодействие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• Организуйте занятия в группах, где дети могут взаимодействовать друг с другом. Это способствует развитию социальных навыков и коммуникации.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Ролевая игра</w:t>
      </w:r>
      <w:r w:rsidR="001102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Включение ролевых игр, где дети могут практиковать речь в различных ситуациях, помогает развивать уверенность.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Использование технологий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Интерактивные приложения: Применяйте обучающие приложения и программы, которые могут сделать занятия более интересными и разнообразными.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Визуальные материалы: Используйте картинки, карточки и другие визуальные материалы для поддержки вербального общения.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Установка реалистичных целей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Устанавливайте конкретные, измеримые, достижимые и ограниченные по времени цели для каждого занятия.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Постепенное достижение целей</w:t>
      </w:r>
      <w:r w:rsidR="00EB44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Делите большие задачи на более мелкие, чтобы ребенок мог видеть свой прогресс.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Обратная связь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Регулярная обратная связь</w:t>
      </w:r>
      <w:r w:rsidR="00EB44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Обсуждайте с ребенком его успехи и трудности. Это поможет ему осознать свои достижения и области для улучшения.</w:t>
      </w:r>
    </w:p>
    <w:p w:rsidR="004E2CAE" w:rsidRPr="004E2CAE" w:rsidRDefault="004E2CAE" w:rsidP="004E2CA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Вовлечение родителей</w:t>
      </w:r>
      <w:r w:rsidR="00EB44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4E2C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Информируйте родителей о прогрессе их детей и давайте рекомендации по поддержке навыков в домашних условиях.</w:t>
      </w:r>
    </w:p>
    <w:p w:rsidR="0077746A" w:rsidRPr="001B5F2E" w:rsidRDefault="0077746A" w:rsidP="0077746A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 w:rsidRPr="001B5F2E">
        <w:rPr>
          <w:color w:val="000000"/>
          <w:sz w:val="28"/>
          <w:szCs w:val="28"/>
        </w:rPr>
        <w:t xml:space="preserve">Несмотря на то, что на занятиях не проводится оценивание результатов учебной деятельности, дети самостоятельно оценивают свои «достижения» и, как правило, не в свою пользу. </w:t>
      </w:r>
    </w:p>
    <w:p w:rsidR="0077746A" w:rsidRDefault="0077746A" w:rsidP="0077746A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1B5F2E">
        <w:rPr>
          <w:rFonts w:ascii="Times New Roman" w:hAnsi="Times New Roman" w:cs="Times New Roman"/>
          <w:color w:val="181818"/>
          <w:spacing w:val="2"/>
          <w:sz w:val="28"/>
          <w:szCs w:val="28"/>
        </w:rPr>
        <w:t> </w:t>
      </w:r>
      <w:r w:rsidRPr="001B5F2E">
        <w:rPr>
          <w:rFonts w:ascii="Times New Roman" w:hAnsi="Times New Roman" w:cs="Times New Roman"/>
          <w:color w:val="181818"/>
          <w:sz w:val="28"/>
          <w:szCs w:val="28"/>
        </w:rPr>
        <w:t>Обучающиеся с ограниченными возможностями здоровья склонны считать самым главным то, за что их хвалят или ставят в пример. Поэтому содержание похвалы и ее форм</w:t>
      </w:r>
      <w:r>
        <w:rPr>
          <w:rFonts w:ascii="Times New Roman" w:hAnsi="Times New Roman" w:cs="Times New Roman"/>
          <w:color w:val="181818"/>
          <w:sz w:val="28"/>
          <w:szCs w:val="28"/>
        </w:rPr>
        <w:t>улировка имеют большое значение.</w:t>
      </w:r>
    </w:p>
    <w:p w:rsidR="0077746A" w:rsidRDefault="0077746A" w:rsidP="0077746A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На логопедических занятиях мы постоянно пользуемся разными методами и приемами для того, чтобы учащиеся </w:t>
      </w:r>
      <w:r w:rsidRPr="001B5F2E">
        <w:rPr>
          <w:color w:val="181818"/>
          <w:sz w:val="28"/>
          <w:szCs w:val="28"/>
        </w:rPr>
        <w:t>чувствовал</w:t>
      </w:r>
      <w:r>
        <w:rPr>
          <w:color w:val="181818"/>
          <w:sz w:val="28"/>
          <w:szCs w:val="28"/>
        </w:rPr>
        <w:t>и</w:t>
      </w:r>
      <w:r w:rsidRPr="001B5F2E">
        <w:rPr>
          <w:color w:val="181818"/>
          <w:sz w:val="28"/>
          <w:szCs w:val="28"/>
        </w:rPr>
        <w:t xml:space="preserve"> себя комфортно, уверенно, был</w:t>
      </w:r>
      <w:r>
        <w:rPr>
          <w:color w:val="181818"/>
          <w:sz w:val="28"/>
          <w:szCs w:val="28"/>
        </w:rPr>
        <w:t>и</w:t>
      </w:r>
      <w:r w:rsidRPr="001B5F2E">
        <w:rPr>
          <w:color w:val="181818"/>
          <w:sz w:val="28"/>
          <w:szCs w:val="28"/>
        </w:rPr>
        <w:t xml:space="preserve"> мотивирован</w:t>
      </w:r>
      <w:r>
        <w:rPr>
          <w:color w:val="181818"/>
          <w:sz w:val="28"/>
          <w:szCs w:val="28"/>
        </w:rPr>
        <w:t>ы</w:t>
      </w:r>
      <w:r w:rsidRPr="001B5F2E">
        <w:rPr>
          <w:color w:val="181818"/>
          <w:sz w:val="28"/>
          <w:szCs w:val="28"/>
        </w:rPr>
        <w:t xml:space="preserve"> на успешную учебную деятельность</w:t>
      </w:r>
      <w:r>
        <w:rPr>
          <w:color w:val="181818"/>
          <w:sz w:val="28"/>
          <w:szCs w:val="28"/>
        </w:rPr>
        <w:t>.</w:t>
      </w:r>
    </w:p>
    <w:p w:rsidR="0077746A" w:rsidRDefault="0077746A" w:rsidP="0077746A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В начальной школе ведущим видом деятельности у детей с ЗПР является игра. Поэтому в своей работе для создания ситуации успеха, я использую больше игровые приемы. </w:t>
      </w:r>
    </w:p>
    <w:p w:rsidR="0077746A" w:rsidRDefault="00B9475E" w:rsidP="0077746A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С учащимися первых</w:t>
      </w:r>
      <w:r w:rsidR="00327660">
        <w:rPr>
          <w:color w:val="181818"/>
          <w:sz w:val="28"/>
          <w:szCs w:val="28"/>
        </w:rPr>
        <w:t>- вторых</w:t>
      </w:r>
      <w:r>
        <w:rPr>
          <w:color w:val="181818"/>
          <w:sz w:val="28"/>
          <w:szCs w:val="28"/>
        </w:rPr>
        <w:t xml:space="preserve"> классов мы изучаем грамоту через рисунок. Детям сложно запомнить абстрактные понятия: буква, звук, слово , предложение ….    А после того как ребенок сам нарисовал это предложение, у него уже складывается определенный ассоциативный образ этого понятия. Замечательные звуковички Г.А.Ванюхиной помогают ребенку дифференцир</w:t>
      </w:r>
      <w:r w:rsidR="00867D57">
        <w:rPr>
          <w:color w:val="181818"/>
          <w:sz w:val="28"/>
          <w:szCs w:val="28"/>
        </w:rPr>
        <w:t>овать гласные и согласные звуки</w:t>
      </w:r>
      <w:r>
        <w:rPr>
          <w:color w:val="181818"/>
          <w:sz w:val="28"/>
          <w:szCs w:val="28"/>
        </w:rPr>
        <w:t>. Очень сложно даются понятия «гласная буква – показатель твердости/мягкости»</w:t>
      </w:r>
      <w:r w:rsidR="00327660">
        <w:rPr>
          <w:color w:val="181818"/>
          <w:sz w:val="28"/>
          <w:szCs w:val="28"/>
        </w:rPr>
        <w:t>, и здесь нам помогают ожившие буквы, нарисованные самим ребенком.</w:t>
      </w:r>
    </w:p>
    <w:p w:rsidR="00867D57" w:rsidRDefault="00867D57" w:rsidP="0077746A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Нарисовать можно любое правило русского языка ,и тогда оно станет понятным, особенно если это сделал сам ребенок.</w:t>
      </w:r>
    </w:p>
    <w:p w:rsidR="00327660" w:rsidRDefault="00327660" w:rsidP="0077746A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Ученикам 3-4 классов более интересен игровой прием «специальная ошибка»</w:t>
      </w:r>
      <w:r w:rsidR="009F6B2E">
        <w:rPr>
          <w:color w:val="181818"/>
          <w:sz w:val="28"/>
          <w:szCs w:val="28"/>
        </w:rPr>
        <w:t>. Использую замечательное методическое пособие Г.М.Зегебарт, в котором четыре колонки словарных слов. В первой колонке слово написано верно, выделены «опасные места», во второй колонке ребенку предлагают вставить пропущенную букву, в третьей и четвертой исправить ошибку. Всегда перед глазами есть верный вариант</w:t>
      </w:r>
      <w:r w:rsidR="00867D57">
        <w:rPr>
          <w:color w:val="181818"/>
          <w:sz w:val="28"/>
          <w:szCs w:val="28"/>
        </w:rPr>
        <w:t>,</w:t>
      </w:r>
      <w:r w:rsidR="009F6B2E">
        <w:rPr>
          <w:color w:val="181818"/>
          <w:sz w:val="28"/>
          <w:szCs w:val="28"/>
        </w:rPr>
        <w:t xml:space="preserve"> на который ориентируется </w:t>
      </w:r>
      <w:r w:rsidR="00867D57">
        <w:rPr>
          <w:color w:val="181818"/>
          <w:sz w:val="28"/>
          <w:szCs w:val="28"/>
        </w:rPr>
        <w:t xml:space="preserve">ребенок. А когда он начинает исправлять ошибки, то чувствует себя в роли учителя, возмущен нерадивым учеником, который допускает огромное количество ошибок, и даже ставит ему отрицательную отметку. </w:t>
      </w:r>
    </w:p>
    <w:p w:rsidR="00EB4488" w:rsidRDefault="00867D57" w:rsidP="007E3DFC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эти приемы позволяют ребенку почувствовать себя успешным, уверенным , и уже на уроке</w:t>
      </w:r>
      <w:r w:rsidR="007E3D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он обязательно вспомнит правило, которое нарисовал</w:t>
      </w:r>
      <w:r w:rsidR="007E3DFC">
        <w:rPr>
          <w:color w:val="000000"/>
          <w:sz w:val="28"/>
          <w:szCs w:val="28"/>
        </w:rPr>
        <w:t xml:space="preserve"> и получит положительную отметку за задание, что еще больше укрепит веру в себя и в свои возможности.</w:t>
      </w:r>
    </w:p>
    <w:p w:rsidR="007E3DFC" w:rsidRPr="007E3DFC" w:rsidRDefault="007E3DFC" w:rsidP="007E3DFC">
      <w:pPr>
        <w:pStyle w:val="a4"/>
        <w:shd w:val="clear" w:color="auto" w:fill="FFFFFF"/>
        <w:spacing w:before="0" w:beforeAutospacing="0" w:after="0" w:line="360" w:lineRule="auto"/>
        <w:ind w:firstLine="851"/>
        <w:rPr>
          <w:color w:val="000000"/>
          <w:sz w:val="28"/>
          <w:szCs w:val="28"/>
        </w:rPr>
      </w:pPr>
      <w:r w:rsidRPr="007E3DFC">
        <w:rPr>
          <w:color w:val="000000"/>
          <w:sz w:val="28"/>
          <w:szCs w:val="28"/>
        </w:rPr>
        <w:lastRenderedPageBreak/>
        <w:t>Ситуация успеха для ребенка с ограниченными возможностями здоровья (ОВЗ) играет ключевую роль в его развитии и самовосприятии. Вот несколько аспектов, которые она может дать:</w:t>
      </w:r>
    </w:p>
    <w:p w:rsidR="007E3DFC" w:rsidRPr="007E3DFC" w:rsidRDefault="007E3DFC" w:rsidP="007E3DFC">
      <w:pPr>
        <w:pStyle w:val="a4"/>
        <w:shd w:val="clear" w:color="auto" w:fill="FFFFFF"/>
        <w:spacing w:before="0" w:beforeAutospacing="0" w:after="0" w:line="360" w:lineRule="auto"/>
        <w:ind w:firstLine="851"/>
        <w:rPr>
          <w:color w:val="000000"/>
          <w:sz w:val="28"/>
          <w:szCs w:val="28"/>
        </w:rPr>
      </w:pPr>
      <w:r w:rsidRPr="007E3DFC">
        <w:rPr>
          <w:color w:val="000000"/>
          <w:sz w:val="28"/>
          <w:szCs w:val="28"/>
        </w:rPr>
        <w:t>1. Повышение самооценки: Успех в какой-либо деятельности помогает ребенку почувствовать свою значимость и уверенность в себе.</w:t>
      </w:r>
    </w:p>
    <w:p w:rsidR="007E3DFC" w:rsidRPr="007E3DFC" w:rsidRDefault="007E3DFC" w:rsidP="007E3DFC">
      <w:pPr>
        <w:pStyle w:val="a4"/>
        <w:shd w:val="clear" w:color="auto" w:fill="FFFFFF"/>
        <w:spacing w:before="0" w:beforeAutospacing="0" w:after="0" w:line="360" w:lineRule="auto"/>
        <w:ind w:firstLine="851"/>
        <w:rPr>
          <w:color w:val="000000"/>
          <w:sz w:val="28"/>
          <w:szCs w:val="28"/>
        </w:rPr>
      </w:pPr>
      <w:r w:rsidRPr="007E3DFC">
        <w:rPr>
          <w:color w:val="000000"/>
          <w:sz w:val="28"/>
          <w:szCs w:val="28"/>
        </w:rPr>
        <w:t>2. Мотивация к обучению: Положительный опыт способствует заинтересованности в учебе и желанию достигать новых целей.</w:t>
      </w:r>
    </w:p>
    <w:p w:rsidR="007E3DFC" w:rsidRPr="007E3DFC" w:rsidRDefault="007E3DFC" w:rsidP="007E3DFC">
      <w:pPr>
        <w:pStyle w:val="a4"/>
        <w:shd w:val="clear" w:color="auto" w:fill="FFFFFF"/>
        <w:spacing w:before="0" w:beforeAutospacing="0" w:after="0" w:line="360" w:lineRule="auto"/>
        <w:ind w:firstLine="851"/>
        <w:rPr>
          <w:color w:val="000000"/>
          <w:sz w:val="28"/>
          <w:szCs w:val="28"/>
        </w:rPr>
      </w:pPr>
      <w:r w:rsidRPr="007E3DFC">
        <w:rPr>
          <w:color w:val="000000"/>
          <w:sz w:val="28"/>
          <w:szCs w:val="28"/>
        </w:rPr>
        <w:t>3. Социальная адаптация: Успехи в общении и взаимодействии со сверстниками помогают ребенку лучше интегрироваться в коллектив, развивать социальные навыки.</w:t>
      </w:r>
    </w:p>
    <w:p w:rsidR="007E3DFC" w:rsidRPr="007E3DFC" w:rsidRDefault="007E3DFC" w:rsidP="007E3DFC">
      <w:pPr>
        <w:pStyle w:val="a4"/>
        <w:shd w:val="clear" w:color="auto" w:fill="FFFFFF"/>
        <w:spacing w:before="0" w:beforeAutospacing="0" w:after="0" w:line="360" w:lineRule="auto"/>
        <w:ind w:firstLine="851"/>
        <w:rPr>
          <w:color w:val="000000"/>
          <w:sz w:val="28"/>
          <w:szCs w:val="28"/>
        </w:rPr>
      </w:pPr>
      <w:r w:rsidRPr="007E3DFC">
        <w:rPr>
          <w:color w:val="000000"/>
          <w:sz w:val="28"/>
          <w:szCs w:val="28"/>
        </w:rPr>
        <w:t>4. Развитие навыков: Каждая ситуация успеха способствует развитию конкретных навыков, будь то учебные, творческие или физические.</w:t>
      </w:r>
    </w:p>
    <w:p w:rsidR="007E3DFC" w:rsidRPr="007E3DFC" w:rsidRDefault="007E3DFC" w:rsidP="007E3DFC">
      <w:pPr>
        <w:pStyle w:val="a4"/>
        <w:shd w:val="clear" w:color="auto" w:fill="FFFFFF"/>
        <w:spacing w:before="0" w:beforeAutospacing="0" w:after="0" w:line="360" w:lineRule="auto"/>
        <w:ind w:firstLine="851"/>
        <w:rPr>
          <w:color w:val="000000"/>
          <w:sz w:val="28"/>
          <w:szCs w:val="28"/>
        </w:rPr>
      </w:pPr>
      <w:r w:rsidRPr="007E3DFC">
        <w:rPr>
          <w:color w:val="000000"/>
          <w:sz w:val="28"/>
          <w:szCs w:val="28"/>
        </w:rPr>
        <w:t>5. Эмоциональное благополучие: Чувство достижения приносит радость и удовлетворение, что положительно сказывается на эмоциональном состоянии ребенка.</w:t>
      </w:r>
    </w:p>
    <w:p w:rsidR="007E3DFC" w:rsidRPr="007E3DFC" w:rsidRDefault="007E3DFC" w:rsidP="007E3DFC">
      <w:pPr>
        <w:pStyle w:val="a4"/>
        <w:shd w:val="clear" w:color="auto" w:fill="FFFFFF"/>
        <w:spacing w:before="0" w:beforeAutospacing="0" w:after="0" w:line="360" w:lineRule="auto"/>
        <w:ind w:firstLine="851"/>
        <w:rPr>
          <w:color w:val="000000"/>
          <w:sz w:val="28"/>
          <w:szCs w:val="28"/>
        </w:rPr>
      </w:pPr>
      <w:r w:rsidRPr="007E3DFC">
        <w:rPr>
          <w:color w:val="000000"/>
          <w:sz w:val="28"/>
          <w:szCs w:val="28"/>
        </w:rPr>
        <w:t>6. Формирование устойчивости к неудачам: Опыт успеха помогает ребенку легче воспринимать неудачи, так как он понимает, что способен достигать целей.</w:t>
      </w:r>
    </w:p>
    <w:p w:rsidR="005E04F7" w:rsidRDefault="007E3DFC" w:rsidP="007E3DFC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  <w:r w:rsidRPr="007E3DFC">
        <w:rPr>
          <w:color w:val="000000"/>
          <w:sz w:val="28"/>
          <w:szCs w:val="28"/>
        </w:rPr>
        <w:t>Создание ситуаций успеха требует индивидуального подхода и учета потребностей ребенка, что позволяет максимально раскрыть его потенциал.</w:t>
      </w:r>
    </w:p>
    <w:p w:rsidR="004739DF" w:rsidRDefault="004739DF" w:rsidP="007E3DFC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rPr>
          <w:color w:val="000000"/>
          <w:sz w:val="28"/>
          <w:szCs w:val="28"/>
        </w:rPr>
      </w:pPr>
    </w:p>
    <w:p w:rsidR="004739DF" w:rsidRPr="001B5F2E" w:rsidRDefault="004739DF" w:rsidP="007E3DFC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Учитель-логопед МАОУ СОШ №69 Мартынова Ю.В.</w:t>
      </w:r>
      <w:bookmarkStart w:id="0" w:name="_GoBack"/>
      <w:bookmarkEnd w:id="0"/>
    </w:p>
    <w:sectPr w:rsidR="004739DF" w:rsidRPr="001B5F2E" w:rsidSect="003009E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991" w:rsidRDefault="00F35991" w:rsidP="001B5F2E">
      <w:pPr>
        <w:spacing w:after="0" w:line="240" w:lineRule="auto"/>
      </w:pPr>
      <w:r>
        <w:separator/>
      </w:r>
    </w:p>
  </w:endnote>
  <w:endnote w:type="continuationSeparator" w:id="0">
    <w:p w:rsidR="00F35991" w:rsidRDefault="00F35991" w:rsidP="001B5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5870"/>
      <w:docPartObj>
        <w:docPartGallery w:val="Page Numbers (Bottom of Page)"/>
        <w:docPartUnique/>
      </w:docPartObj>
    </w:sdtPr>
    <w:sdtEndPr/>
    <w:sdtContent>
      <w:p w:rsidR="00713EA6" w:rsidRDefault="0069418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39D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13EA6" w:rsidRDefault="00713E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991" w:rsidRDefault="00F35991" w:rsidP="001B5F2E">
      <w:pPr>
        <w:spacing w:after="0" w:line="240" w:lineRule="auto"/>
      </w:pPr>
      <w:r>
        <w:separator/>
      </w:r>
    </w:p>
  </w:footnote>
  <w:footnote w:type="continuationSeparator" w:id="0">
    <w:p w:rsidR="00F35991" w:rsidRDefault="00F35991" w:rsidP="001B5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D2C57"/>
    <w:multiLevelType w:val="multilevel"/>
    <w:tmpl w:val="88B4D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E6603"/>
    <w:multiLevelType w:val="multilevel"/>
    <w:tmpl w:val="75D0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676089"/>
    <w:multiLevelType w:val="multilevel"/>
    <w:tmpl w:val="4B08E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C92350"/>
    <w:multiLevelType w:val="multilevel"/>
    <w:tmpl w:val="C0B8F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78D22DD"/>
    <w:multiLevelType w:val="multilevel"/>
    <w:tmpl w:val="C018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9444AB6"/>
    <w:multiLevelType w:val="multilevel"/>
    <w:tmpl w:val="B3BE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B23A51"/>
    <w:multiLevelType w:val="multilevel"/>
    <w:tmpl w:val="C70E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860"/>
    <w:rsid w:val="0006625B"/>
    <w:rsid w:val="00110266"/>
    <w:rsid w:val="001B5F2E"/>
    <w:rsid w:val="00224999"/>
    <w:rsid w:val="003009E1"/>
    <w:rsid w:val="00327660"/>
    <w:rsid w:val="003F705F"/>
    <w:rsid w:val="004739DF"/>
    <w:rsid w:val="004E2CAE"/>
    <w:rsid w:val="00541124"/>
    <w:rsid w:val="0058065E"/>
    <w:rsid w:val="005E04F7"/>
    <w:rsid w:val="0069418B"/>
    <w:rsid w:val="00713EA6"/>
    <w:rsid w:val="0077746A"/>
    <w:rsid w:val="007A54BB"/>
    <w:rsid w:val="007E3DFC"/>
    <w:rsid w:val="00867D57"/>
    <w:rsid w:val="008D7C0D"/>
    <w:rsid w:val="00912AF9"/>
    <w:rsid w:val="009142F3"/>
    <w:rsid w:val="009740F7"/>
    <w:rsid w:val="0098370C"/>
    <w:rsid w:val="009F6B2E"/>
    <w:rsid w:val="00AE43C1"/>
    <w:rsid w:val="00B01DCA"/>
    <w:rsid w:val="00B51860"/>
    <w:rsid w:val="00B9475E"/>
    <w:rsid w:val="00BB7624"/>
    <w:rsid w:val="00CF7D38"/>
    <w:rsid w:val="00D21C8D"/>
    <w:rsid w:val="00D82D76"/>
    <w:rsid w:val="00E60096"/>
    <w:rsid w:val="00EB4488"/>
    <w:rsid w:val="00F35991"/>
    <w:rsid w:val="00F8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F7443A-4ECD-4005-A9C7-1D941557E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51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83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3F7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F705F"/>
  </w:style>
  <w:style w:type="character" w:styleId="a5">
    <w:name w:val="Hyperlink"/>
    <w:basedOn w:val="a0"/>
    <w:uiPriority w:val="99"/>
    <w:semiHidden/>
    <w:unhideWhenUsed/>
    <w:rsid w:val="003F705F"/>
    <w:rPr>
      <w:color w:val="0000FF"/>
      <w:u w:val="single"/>
    </w:rPr>
  </w:style>
  <w:style w:type="character" w:customStyle="1" w:styleId="c14">
    <w:name w:val="c14"/>
    <w:basedOn w:val="a0"/>
    <w:rsid w:val="00BB7624"/>
  </w:style>
  <w:style w:type="paragraph" w:styleId="a6">
    <w:name w:val="header"/>
    <w:basedOn w:val="a"/>
    <w:link w:val="a7"/>
    <w:uiPriority w:val="99"/>
    <w:semiHidden/>
    <w:unhideWhenUsed/>
    <w:rsid w:val="001B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B5F2E"/>
  </w:style>
  <w:style w:type="paragraph" w:styleId="a8">
    <w:name w:val="footer"/>
    <w:basedOn w:val="a"/>
    <w:link w:val="a9"/>
    <w:uiPriority w:val="99"/>
    <w:unhideWhenUsed/>
    <w:rsid w:val="001B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5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Данил</cp:lastModifiedBy>
  <cp:revision>12</cp:revision>
  <cp:lastPrinted>2025-03-19T06:06:00Z</cp:lastPrinted>
  <dcterms:created xsi:type="dcterms:W3CDTF">2025-03-13T05:50:00Z</dcterms:created>
  <dcterms:modified xsi:type="dcterms:W3CDTF">2025-03-20T02:43:00Z</dcterms:modified>
</cp:coreProperties>
</file>